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ED" w:rsidRDefault="00217EED" w:rsidP="00217E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217EED" w:rsidRDefault="00217EED" w:rsidP="00217E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ÖSSZEFOGLALÁS A PROJEKTRŐL</w:t>
      </w:r>
    </w:p>
    <w:p w:rsidR="00217EED" w:rsidRDefault="00217EED" w:rsidP="00217E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17EED" w:rsidRDefault="00217EED" w:rsidP="00217EED">
      <w:pPr>
        <w:pStyle w:val="Kpalrs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Támogatási szerződés száma: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>TOP-2.1.3-15-BK1-2016-00016</w:t>
      </w:r>
    </w:p>
    <w:p w:rsidR="00217EED" w:rsidRPr="00BC1695" w:rsidRDefault="00217EED" w:rsidP="00217EED">
      <w:pPr>
        <w:rPr>
          <w:rFonts w:ascii="Arial" w:hAnsi="Arial" w:cs="Arial"/>
          <w:b/>
          <w:color w:val="0000FF"/>
          <w:sz w:val="20"/>
          <w:szCs w:val="20"/>
        </w:rPr>
      </w:pPr>
      <w:r w:rsidRPr="00BC1695">
        <w:rPr>
          <w:rFonts w:ascii="Arial" w:hAnsi="Arial" w:cs="Arial"/>
          <w:sz w:val="20"/>
          <w:szCs w:val="20"/>
        </w:rPr>
        <w:t xml:space="preserve">Kedvezményezett: </w:t>
      </w:r>
      <w:r w:rsidRPr="00BC1695">
        <w:rPr>
          <w:rFonts w:ascii="Arial" w:hAnsi="Arial" w:cs="Arial"/>
          <w:b/>
          <w:color w:val="0000FF"/>
          <w:sz w:val="20"/>
          <w:szCs w:val="20"/>
        </w:rPr>
        <w:t>Vaskút Nagyközségi Önkormányzat</w:t>
      </w:r>
    </w:p>
    <w:p w:rsidR="00BC1695" w:rsidRPr="00BC1695" w:rsidRDefault="00BC1695" w:rsidP="00BC16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494889197"/>
      <w:r w:rsidRPr="00BC1695">
        <w:rPr>
          <w:rFonts w:ascii="Arial" w:hAnsi="Arial" w:cs="Arial"/>
          <w:sz w:val="20"/>
          <w:szCs w:val="20"/>
        </w:rPr>
        <w:t>A TOP-2.1.3-15-BK1-2016-00016 azonosító számú, “Vaskút belterületi vízrendezés I. ütem”</w:t>
      </w:r>
      <w:bookmarkEnd w:id="1"/>
      <w:r w:rsidRPr="00BC1695">
        <w:rPr>
          <w:rFonts w:ascii="Arial" w:hAnsi="Arial" w:cs="Arial"/>
          <w:sz w:val="20"/>
          <w:szCs w:val="20"/>
        </w:rPr>
        <w:t xml:space="preserve"> pályázati konstrukció keretében a Petőfi Sándor, Pozsonyi és </w:t>
      </w:r>
      <w:proofErr w:type="spellStart"/>
      <w:r w:rsidRPr="00BC1695">
        <w:rPr>
          <w:rFonts w:ascii="Arial" w:hAnsi="Arial" w:cs="Arial"/>
          <w:sz w:val="20"/>
          <w:szCs w:val="20"/>
        </w:rPr>
        <w:t>Kraul</w:t>
      </w:r>
      <w:proofErr w:type="spellEnd"/>
      <w:r w:rsidRPr="00BC1695">
        <w:rPr>
          <w:rFonts w:ascii="Arial" w:hAnsi="Arial" w:cs="Arial"/>
          <w:sz w:val="20"/>
          <w:szCs w:val="20"/>
        </w:rPr>
        <w:t xml:space="preserve"> Antal utcában csatorna kiépítésére kerül sor.</w:t>
      </w:r>
    </w:p>
    <w:p w:rsidR="00BC1695" w:rsidRPr="00BC1695" w:rsidRDefault="00BC1695" w:rsidP="00BC16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C1695">
        <w:rPr>
          <w:rFonts w:ascii="Arial" w:hAnsi="Arial" w:cs="Arial"/>
          <w:sz w:val="20"/>
          <w:szCs w:val="20"/>
        </w:rPr>
        <w:t>Projekt teljes költsége: 100.000.000.- Ft</w:t>
      </w:r>
    </w:p>
    <w:p w:rsidR="00BC1695" w:rsidRPr="00BC1695" w:rsidRDefault="00BC1695" w:rsidP="00BC1695">
      <w:pPr>
        <w:ind w:right="-2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C1695">
        <w:rPr>
          <w:rFonts w:ascii="Arial" w:hAnsi="Arial" w:cs="Arial"/>
          <w:sz w:val="20"/>
          <w:szCs w:val="20"/>
        </w:rPr>
        <w:t>T</w:t>
      </w:r>
      <w:r w:rsidRPr="00BC1695">
        <w:rPr>
          <w:rFonts w:ascii="Arial" w:hAnsi="Arial" w:cs="Arial"/>
          <w:sz w:val="20"/>
          <w:szCs w:val="20"/>
        </w:rPr>
        <w:t>ámogatás mértéke: 100%</w:t>
      </w:r>
    </w:p>
    <w:p w:rsidR="00217EED" w:rsidRPr="006776DF" w:rsidRDefault="00217EED" w:rsidP="00217EED">
      <w:pPr>
        <w:jc w:val="both"/>
        <w:rPr>
          <w:rFonts w:ascii="Arial" w:hAnsi="Arial" w:cs="Arial"/>
          <w:sz w:val="20"/>
          <w:szCs w:val="20"/>
        </w:rPr>
      </w:pPr>
      <w:r w:rsidRPr="006776DF">
        <w:rPr>
          <w:rFonts w:ascii="Arial" w:hAnsi="Arial" w:cs="Arial"/>
          <w:sz w:val="20"/>
          <w:szCs w:val="20"/>
        </w:rPr>
        <w:t xml:space="preserve">A Petőfi Sándor és Pozsonyi utcába betervezésre kerülő N/40/30-as elem vízszállítása 2 %0-es lejtés esetén 169 l/sec a 40-as átereszek vízszállítása 2 %0 esetén: 118,96 l/sec, azaz a mértezés alapján megfelelő. </w:t>
      </w:r>
    </w:p>
    <w:p w:rsidR="00217EED" w:rsidRPr="006776DF" w:rsidRDefault="00217EED" w:rsidP="00217EED">
      <w:pPr>
        <w:jc w:val="both"/>
        <w:rPr>
          <w:rFonts w:ascii="Arial" w:hAnsi="Arial" w:cs="Arial"/>
          <w:sz w:val="20"/>
          <w:szCs w:val="20"/>
        </w:rPr>
      </w:pPr>
      <w:r w:rsidRPr="006776DF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6776DF">
        <w:rPr>
          <w:rFonts w:ascii="Arial" w:hAnsi="Arial" w:cs="Arial"/>
          <w:sz w:val="20"/>
          <w:szCs w:val="20"/>
        </w:rPr>
        <w:t>Kraul</w:t>
      </w:r>
      <w:proofErr w:type="spellEnd"/>
      <w:r w:rsidRPr="006776DF">
        <w:rPr>
          <w:rFonts w:ascii="Arial" w:hAnsi="Arial" w:cs="Arial"/>
          <w:sz w:val="20"/>
          <w:szCs w:val="20"/>
        </w:rPr>
        <w:t xml:space="preserve"> Antal utcában meglévő 60-as beton csatorna 2,5%0 esetén 388 l/s képe</w:t>
      </w:r>
      <w:r>
        <w:rPr>
          <w:rFonts w:ascii="Arial" w:hAnsi="Arial" w:cs="Arial"/>
          <w:sz w:val="20"/>
          <w:szCs w:val="20"/>
        </w:rPr>
        <w:t>s elszállítani, azaz megfelelő.</w:t>
      </w:r>
    </w:p>
    <w:p w:rsidR="00217EED" w:rsidRPr="006776DF" w:rsidRDefault="00217EED" w:rsidP="00217EED">
      <w:pPr>
        <w:jc w:val="both"/>
        <w:rPr>
          <w:rFonts w:ascii="Arial" w:hAnsi="Arial" w:cs="Arial"/>
          <w:sz w:val="20"/>
          <w:szCs w:val="20"/>
        </w:rPr>
      </w:pPr>
      <w:r w:rsidRPr="006776DF">
        <w:rPr>
          <w:rFonts w:ascii="Arial" w:hAnsi="Arial" w:cs="Arial"/>
          <w:sz w:val="20"/>
          <w:szCs w:val="20"/>
        </w:rPr>
        <w:t>A csapadékvíz csatornák a belterületen burkoltan kerülnek megtervezésre, kivéve a befogadó előtti csatornaszakaszt a kapubejárókban a jelenlegi áteresz szélességek beépítésével. A jelenlegi adottságokat figyelembe véve a kisebb utcaszélességű utcákban kétoldali vízelvezetés terveztünk.</w:t>
      </w:r>
    </w:p>
    <w:p w:rsidR="00217EED" w:rsidRPr="006776DF" w:rsidRDefault="00217EED" w:rsidP="00217EED">
      <w:pPr>
        <w:jc w:val="both"/>
        <w:rPr>
          <w:rFonts w:ascii="Arial" w:hAnsi="Arial" w:cs="Arial"/>
          <w:sz w:val="20"/>
          <w:szCs w:val="20"/>
        </w:rPr>
      </w:pPr>
      <w:r w:rsidRPr="006776DF">
        <w:rPr>
          <w:rFonts w:ascii="Arial" w:hAnsi="Arial" w:cs="Arial"/>
          <w:sz w:val="20"/>
          <w:szCs w:val="20"/>
        </w:rPr>
        <w:t>A csapadékcsatorna kialakításánál a tervezett útburkolat és járdaburkolatok mag</w:t>
      </w:r>
      <w:r>
        <w:rPr>
          <w:rFonts w:ascii="Arial" w:hAnsi="Arial" w:cs="Arial"/>
          <w:sz w:val="20"/>
          <w:szCs w:val="20"/>
        </w:rPr>
        <w:t xml:space="preserve">assági adatait vesszük alapul. </w:t>
      </w:r>
    </w:p>
    <w:p w:rsidR="00217EED" w:rsidRPr="006776DF" w:rsidRDefault="00217EED" w:rsidP="00217EED">
      <w:pPr>
        <w:jc w:val="both"/>
        <w:rPr>
          <w:rFonts w:ascii="Arial" w:hAnsi="Arial" w:cs="Arial"/>
          <w:b/>
          <w:sz w:val="20"/>
          <w:szCs w:val="20"/>
        </w:rPr>
      </w:pPr>
      <w:r w:rsidRPr="006776DF">
        <w:rPr>
          <w:rFonts w:ascii="Arial" w:hAnsi="Arial" w:cs="Arial"/>
          <w:b/>
          <w:sz w:val="20"/>
          <w:szCs w:val="20"/>
        </w:rPr>
        <w:t xml:space="preserve">K </w:t>
      </w:r>
      <w:proofErr w:type="spellStart"/>
      <w:r w:rsidRPr="006776DF">
        <w:rPr>
          <w:rFonts w:ascii="Arial" w:hAnsi="Arial" w:cs="Arial"/>
          <w:b/>
          <w:sz w:val="20"/>
          <w:szCs w:val="20"/>
        </w:rPr>
        <w:t>öblözet</w:t>
      </w:r>
      <w:proofErr w:type="spellEnd"/>
      <w:r w:rsidRPr="006776DF">
        <w:rPr>
          <w:rFonts w:ascii="Arial" w:hAnsi="Arial" w:cs="Arial"/>
          <w:b/>
          <w:sz w:val="20"/>
          <w:szCs w:val="20"/>
        </w:rPr>
        <w:t>:</w:t>
      </w:r>
    </w:p>
    <w:p w:rsidR="00217EED" w:rsidRPr="006776DF" w:rsidRDefault="00217EED" w:rsidP="00217EED">
      <w:pPr>
        <w:jc w:val="both"/>
        <w:rPr>
          <w:rFonts w:ascii="Arial" w:hAnsi="Arial" w:cs="Arial"/>
          <w:sz w:val="20"/>
          <w:szCs w:val="20"/>
        </w:rPr>
      </w:pPr>
      <w:r w:rsidRPr="006776DF">
        <w:rPr>
          <w:rFonts w:ascii="Arial" w:hAnsi="Arial" w:cs="Arial"/>
          <w:sz w:val="20"/>
          <w:szCs w:val="20"/>
        </w:rPr>
        <w:t xml:space="preserve">K-1-0-0: a csatorna a </w:t>
      </w:r>
      <w:proofErr w:type="spellStart"/>
      <w:r w:rsidRPr="006776DF">
        <w:rPr>
          <w:rFonts w:ascii="Arial" w:hAnsi="Arial" w:cs="Arial"/>
          <w:sz w:val="20"/>
          <w:szCs w:val="20"/>
        </w:rPr>
        <w:t>Kraul</w:t>
      </w:r>
      <w:proofErr w:type="spellEnd"/>
      <w:r w:rsidRPr="006776DF">
        <w:rPr>
          <w:rFonts w:ascii="Arial" w:hAnsi="Arial" w:cs="Arial"/>
          <w:sz w:val="20"/>
          <w:szCs w:val="20"/>
        </w:rPr>
        <w:t xml:space="preserve"> Antal utcai önkormányzati kezelésű befogadó csatornától kezdődik egy földmedrű szakasszal, majd a meglévő és megmaradó zárt 60-as beton csatornával víznyelők megépítésével halad a </w:t>
      </w:r>
      <w:proofErr w:type="spellStart"/>
      <w:r w:rsidRPr="006776DF">
        <w:rPr>
          <w:rFonts w:ascii="Arial" w:hAnsi="Arial" w:cs="Arial"/>
          <w:sz w:val="20"/>
          <w:szCs w:val="20"/>
        </w:rPr>
        <w:t>Kraul</w:t>
      </w:r>
      <w:proofErr w:type="spellEnd"/>
      <w:r w:rsidRPr="006776DF">
        <w:rPr>
          <w:rFonts w:ascii="Arial" w:hAnsi="Arial" w:cs="Arial"/>
          <w:sz w:val="20"/>
          <w:szCs w:val="20"/>
        </w:rPr>
        <w:t xml:space="preserve"> Antal utca páros oldalán, majd a Petőfi Sándor utcai vizeket vezeti el a Templom tértől a páros oldali 80-as házszámig valamint a páratlan oldali 87-es házszámig.</w:t>
      </w:r>
    </w:p>
    <w:p w:rsidR="00217EED" w:rsidRPr="006776DF" w:rsidRDefault="00217EED" w:rsidP="00217EED">
      <w:pPr>
        <w:jc w:val="both"/>
        <w:rPr>
          <w:rFonts w:ascii="Arial" w:hAnsi="Arial" w:cs="Arial"/>
          <w:sz w:val="20"/>
          <w:szCs w:val="20"/>
        </w:rPr>
      </w:pPr>
      <w:r w:rsidRPr="006776DF">
        <w:rPr>
          <w:rFonts w:ascii="Arial" w:hAnsi="Arial" w:cs="Arial"/>
          <w:sz w:val="20"/>
          <w:szCs w:val="20"/>
        </w:rPr>
        <w:t xml:space="preserve">Az </w:t>
      </w:r>
      <w:proofErr w:type="spellStart"/>
      <w:r w:rsidRPr="006776DF">
        <w:rPr>
          <w:rFonts w:ascii="Arial" w:hAnsi="Arial" w:cs="Arial"/>
          <w:sz w:val="20"/>
          <w:szCs w:val="20"/>
        </w:rPr>
        <w:t>ö</w:t>
      </w:r>
      <w:r>
        <w:rPr>
          <w:rFonts w:ascii="Arial" w:hAnsi="Arial" w:cs="Arial"/>
          <w:sz w:val="20"/>
          <w:szCs w:val="20"/>
        </w:rPr>
        <w:t>blözet</w:t>
      </w:r>
      <w:proofErr w:type="spellEnd"/>
      <w:r>
        <w:rPr>
          <w:rFonts w:ascii="Arial" w:hAnsi="Arial" w:cs="Arial"/>
          <w:sz w:val="20"/>
          <w:szCs w:val="20"/>
        </w:rPr>
        <w:t xml:space="preserve"> teljes felülete: 9,6 ha.</w:t>
      </w:r>
    </w:p>
    <w:p w:rsidR="00217EED" w:rsidRPr="006776DF" w:rsidRDefault="00217EED" w:rsidP="00217EED">
      <w:pPr>
        <w:jc w:val="both"/>
        <w:rPr>
          <w:rFonts w:ascii="Arial" w:hAnsi="Arial" w:cs="Arial"/>
          <w:sz w:val="20"/>
          <w:szCs w:val="20"/>
        </w:rPr>
      </w:pPr>
      <w:r w:rsidRPr="006776DF">
        <w:rPr>
          <w:rFonts w:ascii="Arial" w:hAnsi="Arial" w:cs="Arial"/>
          <w:sz w:val="20"/>
          <w:szCs w:val="20"/>
        </w:rPr>
        <w:t>A méretezés alapján az elvezetendő csapadékvíz mennyisége (</w:t>
      </w:r>
      <w:proofErr w:type="spellStart"/>
      <w:r w:rsidRPr="006776DF">
        <w:rPr>
          <w:rFonts w:ascii="Arial" w:hAnsi="Arial" w:cs="Arial"/>
          <w:sz w:val="20"/>
          <w:szCs w:val="20"/>
        </w:rPr>
        <w:t>mederbeni</w:t>
      </w:r>
      <w:proofErr w:type="spellEnd"/>
      <w:r w:rsidRPr="00677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6DF">
        <w:rPr>
          <w:rFonts w:ascii="Arial" w:hAnsi="Arial" w:cs="Arial"/>
          <w:sz w:val="20"/>
          <w:szCs w:val="20"/>
        </w:rPr>
        <w:t>tározást</w:t>
      </w:r>
      <w:proofErr w:type="spellEnd"/>
      <w:r w:rsidRPr="006776DF">
        <w:rPr>
          <w:rFonts w:ascii="Arial" w:hAnsi="Arial" w:cs="Arial"/>
          <w:sz w:val="20"/>
          <w:szCs w:val="20"/>
        </w:rPr>
        <w:t xml:space="preserve"> is figyelembe véve</w:t>
      </w:r>
      <w:proofErr w:type="gramStart"/>
      <w:r w:rsidRPr="006776DF">
        <w:rPr>
          <w:rFonts w:ascii="Arial" w:hAnsi="Arial" w:cs="Arial"/>
          <w:sz w:val="20"/>
          <w:szCs w:val="20"/>
        </w:rPr>
        <w:t xml:space="preserve">):   </w:t>
      </w:r>
      <w:proofErr w:type="gramEnd"/>
      <w:r w:rsidRPr="006776DF">
        <w:rPr>
          <w:rFonts w:ascii="Arial" w:hAnsi="Arial" w:cs="Arial"/>
          <w:sz w:val="20"/>
          <w:szCs w:val="20"/>
        </w:rPr>
        <w:t xml:space="preserve"> 66,88 l/sec.</w:t>
      </w:r>
    </w:p>
    <w:p w:rsidR="00217EED" w:rsidRPr="006776DF" w:rsidRDefault="00217EED" w:rsidP="00217EED">
      <w:pPr>
        <w:jc w:val="both"/>
        <w:rPr>
          <w:rFonts w:ascii="Arial" w:hAnsi="Arial" w:cs="Arial"/>
          <w:sz w:val="20"/>
          <w:szCs w:val="20"/>
        </w:rPr>
      </w:pPr>
      <w:r w:rsidRPr="006776DF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6776DF">
        <w:rPr>
          <w:rFonts w:ascii="Arial" w:hAnsi="Arial" w:cs="Arial"/>
          <w:sz w:val="20"/>
          <w:szCs w:val="20"/>
        </w:rPr>
        <w:t>Kraul</w:t>
      </w:r>
      <w:proofErr w:type="spellEnd"/>
      <w:r w:rsidRPr="006776DF">
        <w:rPr>
          <w:rFonts w:ascii="Arial" w:hAnsi="Arial" w:cs="Arial"/>
          <w:sz w:val="20"/>
          <w:szCs w:val="20"/>
        </w:rPr>
        <w:t xml:space="preserve"> Antal utcai befogadó csatorná</w:t>
      </w:r>
      <w:r>
        <w:rPr>
          <w:rFonts w:ascii="Arial" w:hAnsi="Arial" w:cs="Arial"/>
          <w:sz w:val="20"/>
          <w:szCs w:val="20"/>
        </w:rPr>
        <w:t>t összesen 66,88 l/sec terheli.</w:t>
      </w:r>
    </w:p>
    <w:p w:rsidR="00217EED" w:rsidRPr="006776DF" w:rsidRDefault="00217EED" w:rsidP="00217EED">
      <w:pPr>
        <w:jc w:val="both"/>
        <w:rPr>
          <w:rFonts w:ascii="Arial" w:hAnsi="Arial" w:cs="Arial"/>
          <w:b/>
          <w:sz w:val="20"/>
          <w:szCs w:val="20"/>
        </w:rPr>
      </w:pPr>
      <w:r w:rsidRPr="006776DF">
        <w:rPr>
          <w:rFonts w:ascii="Arial" w:hAnsi="Arial" w:cs="Arial"/>
          <w:b/>
          <w:sz w:val="20"/>
          <w:szCs w:val="20"/>
        </w:rPr>
        <w:t xml:space="preserve">P </w:t>
      </w:r>
      <w:proofErr w:type="spellStart"/>
      <w:r w:rsidRPr="006776DF">
        <w:rPr>
          <w:rFonts w:ascii="Arial" w:hAnsi="Arial" w:cs="Arial"/>
          <w:b/>
          <w:sz w:val="20"/>
          <w:szCs w:val="20"/>
        </w:rPr>
        <w:t>öblözet</w:t>
      </w:r>
      <w:proofErr w:type="spellEnd"/>
      <w:r w:rsidRPr="006776DF">
        <w:rPr>
          <w:rFonts w:ascii="Arial" w:hAnsi="Arial" w:cs="Arial"/>
          <w:b/>
          <w:sz w:val="20"/>
          <w:szCs w:val="20"/>
        </w:rPr>
        <w:t>:</w:t>
      </w:r>
    </w:p>
    <w:p w:rsidR="00217EED" w:rsidRPr="006776DF" w:rsidRDefault="00217EED" w:rsidP="00217EED">
      <w:pPr>
        <w:jc w:val="both"/>
        <w:rPr>
          <w:rFonts w:ascii="Arial" w:hAnsi="Arial" w:cs="Arial"/>
          <w:sz w:val="20"/>
          <w:szCs w:val="20"/>
        </w:rPr>
      </w:pPr>
      <w:r w:rsidRPr="006776DF">
        <w:rPr>
          <w:rFonts w:ascii="Arial" w:hAnsi="Arial" w:cs="Arial"/>
          <w:sz w:val="20"/>
          <w:szCs w:val="20"/>
        </w:rPr>
        <w:t>P-1-0-0: a csatorna a Kossuth Lajos utcai nagyszelvényű földmedrű önkormányzati kezelésű befogadó csatornától kezdődik, majd a Petőfi Sándor utcai vizeket vezeti el a páratlan oldalon a 39-es számú háztól a 85-ös számú házig, míg a páros oldalon a 34</w:t>
      </w:r>
      <w:r>
        <w:rPr>
          <w:rFonts w:ascii="Arial" w:hAnsi="Arial" w:cs="Arial"/>
          <w:sz w:val="20"/>
          <w:szCs w:val="20"/>
        </w:rPr>
        <w:t>-es házszámtól 78-as házszámig.</w:t>
      </w:r>
    </w:p>
    <w:p w:rsidR="00217EED" w:rsidRPr="006776DF" w:rsidRDefault="00217EED" w:rsidP="00217EED">
      <w:pPr>
        <w:jc w:val="both"/>
        <w:rPr>
          <w:rFonts w:ascii="Arial" w:hAnsi="Arial" w:cs="Arial"/>
          <w:sz w:val="20"/>
          <w:szCs w:val="20"/>
        </w:rPr>
      </w:pPr>
      <w:r w:rsidRPr="006776DF">
        <w:rPr>
          <w:rFonts w:ascii="Arial" w:hAnsi="Arial" w:cs="Arial"/>
          <w:sz w:val="20"/>
          <w:szCs w:val="20"/>
        </w:rPr>
        <w:t xml:space="preserve">Az </w:t>
      </w:r>
      <w:proofErr w:type="spellStart"/>
      <w:r w:rsidRPr="006776DF">
        <w:rPr>
          <w:rFonts w:ascii="Arial" w:hAnsi="Arial" w:cs="Arial"/>
          <w:sz w:val="20"/>
          <w:szCs w:val="20"/>
        </w:rPr>
        <w:t>öb</w:t>
      </w:r>
      <w:r>
        <w:rPr>
          <w:rFonts w:ascii="Arial" w:hAnsi="Arial" w:cs="Arial"/>
          <w:sz w:val="20"/>
          <w:szCs w:val="20"/>
        </w:rPr>
        <w:t>lözet</w:t>
      </w:r>
      <w:proofErr w:type="spellEnd"/>
      <w:r>
        <w:rPr>
          <w:rFonts w:ascii="Arial" w:hAnsi="Arial" w:cs="Arial"/>
          <w:sz w:val="20"/>
          <w:szCs w:val="20"/>
        </w:rPr>
        <w:t xml:space="preserve"> teljes felülete: 5,78 ha.</w:t>
      </w:r>
    </w:p>
    <w:p w:rsidR="00217EED" w:rsidRPr="006776DF" w:rsidRDefault="00217EED" w:rsidP="00217EED">
      <w:pPr>
        <w:jc w:val="both"/>
        <w:rPr>
          <w:rFonts w:ascii="Arial" w:hAnsi="Arial" w:cs="Arial"/>
          <w:sz w:val="20"/>
          <w:szCs w:val="20"/>
        </w:rPr>
      </w:pPr>
      <w:r w:rsidRPr="006776DF">
        <w:rPr>
          <w:rFonts w:ascii="Arial" w:hAnsi="Arial" w:cs="Arial"/>
          <w:sz w:val="20"/>
          <w:szCs w:val="20"/>
        </w:rPr>
        <w:t>A méretezés alapján az elvezetendő csapadékvíz mennyisége (</w:t>
      </w:r>
      <w:proofErr w:type="spellStart"/>
      <w:r w:rsidRPr="006776DF">
        <w:rPr>
          <w:rFonts w:ascii="Arial" w:hAnsi="Arial" w:cs="Arial"/>
          <w:sz w:val="20"/>
          <w:szCs w:val="20"/>
        </w:rPr>
        <w:t>mederbeni</w:t>
      </w:r>
      <w:proofErr w:type="spellEnd"/>
      <w:r w:rsidRPr="006776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6DF">
        <w:rPr>
          <w:rFonts w:ascii="Arial" w:hAnsi="Arial" w:cs="Arial"/>
          <w:sz w:val="20"/>
          <w:szCs w:val="20"/>
        </w:rPr>
        <w:t>tározást</w:t>
      </w:r>
      <w:proofErr w:type="spellEnd"/>
      <w:r w:rsidRPr="006776DF">
        <w:rPr>
          <w:rFonts w:ascii="Arial" w:hAnsi="Arial" w:cs="Arial"/>
          <w:sz w:val="20"/>
          <w:szCs w:val="20"/>
        </w:rPr>
        <w:t xml:space="preserve"> is figyelembe v</w:t>
      </w:r>
      <w:r>
        <w:rPr>
          <w:rFonts w:ascii="Arial" w:hAnsi="Arial" w:cs="Arial"/>
          <w:sz w:val="20"/>
          <w:szCs w:val="20"/>
        </w:rPr>
        <w:t>éve</w:t>
      </w:r>
      <w:proofErr w:type="gramStart"/>
      <w:r>
        <w:rPr>
          <w:rFonts w:ascii="Arial" w:hAnsi="Arial" w:cs="Arial"/>
          <w:sz w:val="20"/>
          <w:szCs w:val="20"/>
        </w:rPr>
        <w:t xml:space="preserve">):   </w:t>
      </w:r>
      <w:proofErr w:type="gramEnd"/>
      <w:r>
        <w:rPr>
          <w:rFonts w:ascii="Arial" w:hAnsi="Arial" w:cs="Arial"/>
          <w:sz w:val="20"/>
          <w:szCs w:val="20"/>
        </w:rPr>
        <w:t xml:space="preserve"> 57,87 l/sec.</w:t>
      </w:r>
    </w:p>
    <w:p w:rsidR="00217EED" w:rsidRPr="006776DF" w:rsidRDefault="00217EED" w:rsidP="00217EED">
      <w:pPr>
        <w:jc w:val="both"/>
        <w:rPr>
          <w:rFonts w:ascii="Arial" w:hAnsi="Arial" w:cs="Arial"/>
          <w:sz w:val="20"/>
          <w:szCs w:val="20"/>
        </w:rPr>
      </w:pPr>
      <w:r w:rsidRPr="006776DF">
        <w:rPr>
          <w:rFonts w:ascii="Arial" w:hAnsi="Arial" w:cs="Arial"/>
          <w:sz w:val="20"/>
          <w:szCs w:val="20"/>
        </w:rPr>
        <w:t>A Kossuth Lajos utcai befogadó csatornát összesen 57,87 l/sec terheli.</w:t>
      </w:r>
    </w:p>
    <w:p w:rsidR="00217EED" w:rsidRPr="006776DF" w:rsidRDefault="00217EED" w:rsidP="00217EED">
      <w:pPr>
        <w:jc w:val="both"/>
        <w:rPr>
          <w:rFonts w:ascii="Arial" w:hAnsi="Arial" w:cs="Arial"/>
          <w:sz w:val="20"/>
          <w:szCs w:val="20"/>
        </w:rPr>
      </w:pPr>
    </w:p>
    <w:p w:rsidR="00217EED" w:rsidRPr="006776DF" w:rsidRDefault="00217EED" w:rsidP="00217EED">
      <w:pPr>
        <w:jc w:val="both"/>
        <w:rPr>
          <w:rFonts w:ascii="Arial" w:hAnsi="Arial" w:cs="Arial"/>
          <w:sz w:val="20"/>
          <w:szCs w:val="20"/>
        </w:rPr>
      </w:pPr>
      <w:r w:rsidRPr="006776DF">
        <w:rPr>
          <w:rFonts w:ascii="Arial" w:hAnsi="Arial" w:cs="Arial"/>
          <w:sz w:val="20"/>
          <w:szCs w:val="20"/>
        </w:rPr>
        <w:t xml:space="preserve">Az I. ütemben mindösszesen 2 318 </w:t>
      </w:r>
      <w:proofErr w:type="spellStart"/>
      <w:r w:rsidRPr="006776DF">
        <w:rPr>
          <w:rFonts w:ascii="Arial" w:hAnsi="Arial" w:cs="Arial"/>
          <w:sz w:val="20"/>
          <w:szCs w:val="20"/>
        </w:rPr>
        <w:t>fm</w:t>
      </w:r>
      <w:proofErr w:type="spellEnd"/>
      <w:r w:rsidRPr="006776DF">
        <w:rPr>
          <w:rFonts w:ascii="Arial" w:hAnsi="Arial" w:cs="Arial"/>
          <w:sz w:val="20"/>
          <w:szCs w:val="20"/>
        </w:rPr>
        <w:t xml:space="preserve"> csatorna szakasz kerülne kiépítésre valamint a </w:t>
      </w:r>
      <w:proofErr w:type="spellStart"/>
      <w:r w:rsidRPr="006776DF">
        <w:rPr>
          <w:rFonts w:ascii="Arial" w:hAnsi="Arial" w:cs="Arial"/>
          <w:sz w:val="20"/>
          <w:szCs w:val="20"/>
        </w:rPr>
        <w:t>Kraul</w:t>
      </w:r>
      <w:proofErr w:type="spellEnd"/>
      <w:r w:rsidRPr="006776DF">
        <w:rPr>
          <w:rFonts w:ascii="Arial" w:hAnsi="Arial" w:cs="Arial"/>
          <w:sz w:val="20"/>
          <w:szCs w:val="20"/>
        </w:rPr>
        <w:t xml:space="preserve"> Antal utcában a meglévő zárt szelvényű csatornarendszeren rekonstrukciót kell elvégezni</w:t>
      </w:r>
      <w:r>
        <w:rPr>
          <w:rFonts w:ascii="Arial" w:hAnsi="Arial" w:cs="Arial"/>
          <w:sz w:val="20"/>
          <w:szCs w:val="20"/>
        </w:rPr>
        <w:t xml:space="preserve"> 10 db akna rekonstrukciójával.</w:t>
      </w:r>
    </w:p>
    <w:p w:rsidR="00217EED" w:rsidRPr="006776DF" w:rsidRDefault="00217EED" w:rsidP="00217EED">
      <w:pPr>
        <w:jc w:val="both"/>
        <w:rPr>
          <w:rFonts w:ascii="Arial" w:hAnsi="Arial" w:cs="Arial"/>
          <w:sz w:val="20"/>
          <w:szCs w:val="20"/>
        </w:rPr>
      </w:pPr>
      <w:r w:rsidRPr="006776DF">
        <w:rPr>
          <w:rFonts w:ascii="Arial" w:hAnsi="Arial" w:cs="Arial"/>
          <w:sz w:val="20"/>
          <w:szCs w:val="20"/>
        </w:rPr>
        <w:t xml:space="preserve">A fent bemutatott műszaki tartalom alapján szükséges az árkokat átalakítani, átereszeket beépíteni, megfelelő lejtésbe helyezni. </w:t>
      </w:r>
    </w:p>
    <w:p w:rsidR="00217EED" w:rsidRDefault="00217EED" w:rsidP="00217EED">
      <w:pPr>
        <w:jc w:val="both"/>
        <w:rPr>
          <w:rFonts w:ascii="Arial" w:hAnsi="Arial" w:cs="Arial"/>
          <w:sz w:val="20"/>
          <w:szCs w:val="20"/>
        </w:rPr>
      </w:pPr>
    </w:p>
    <w:p w:rsidR="00E3530F" w:rsidRDefault="00E3530F"/>
    <w:sectPr w:rsidR="00E3530F" w:rsidSect="00E353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F55" w:rsidRDefault="007B6F55" w:rsidP="001743DF">
      <w:pPr>
        <w:spacing w:after="0" w:line="240" w:lineRule="auto"/>
      </w:pPr>
      <w:r>
        <w:separator/>
      </w:r>
    </w:p>
  </w:endnote>
  <w:endnote w:type="continuationSeparator" w:id="0">
    <w:p w:rsidR="007B6F55" w:rsidRDefault="007B6F55" w:rsidP="0017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90" w:rsidRDefault="00C65590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B4E07C" wp14:editId="7B14B602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2299970" cy="952500"/>
          <wp:effectExtent l="0" t="0" r="5080" b="0"/>
          <wp:wrapThrough wrapText="bothSides">
            <wp:wrapPolygon edited="0">
              <wp:start x="0" y="0"/>
              <wp:lineTo x="0" y="21168"/>
              <wp:lineTo x="21469" y="21168"/>
              <wp:lineTo x="21469" y="0"/>
              <wp:lineTo x="0" y="0"/>
            </wp:wrapPolygon>
          </wp:wrapThrough>
          <wp:docPr id="6" name="Kép 0" descr="4_infoblokk_2020_ESB_Alapok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infoblokk_2020_ESB_Alapok_3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997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F55" w:rsidRDefault="007B6F55" w:rsidP="001743DF">
      <w:pPr>
        <w:spacing w:after="0" w:line="240" w:lineRule="auto"/>
      </w:pPr>
      <w:r>
        <w:separator/>
      </w:r>
    </w:p>
  </w:footnote>
  <w:footnote w:type="continuationSeparator" w:id="0">
    <w:p w:rsidR="007B6F55" w:rsidRDefault="007B6F55" w:rsidP="0017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3DF" w:rsidRDefault="001743DF">
    <w:pPr>
      <w:pStyle w:val="lfej"/>
    </w:pPr>
    <w:r>
      <w:rPr>
        <w:noProof/>
      </w:rPr>
      <w:drawing>
        <wp:inline distT="0" distB="0" distL="0" distR="0" wp14:anchorId="61620DFD">
          <wp:extent cx="1926590" cy="7499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6CE2"/>
    <w:multiLevelType w:val="hybridMultilevel"/>
    <w:tmpl w:val="C1821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EED"/>
    <w:rsid w:val="001743DF"/>
    <w:rsid w:val="00217EED"/>
    <w:rsid w:val="006D4B19"/>
    <w:rsid w:val="007B6F55"/>
    <w:rsid w:val="00BC1695"/>
    <w:rsid w:val="00C65590"/>
    <w:rsid w:val="00E3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70064"/>
  <w15:docId w15:val="{4B1BA01F-3E78-4A46-BDF9-DD892F8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7EE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nhideWhenUsed/>
    <w:qFormat/>
    <w:rsid w:val="00217EED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7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3D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7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3DF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C16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Siketné Csőke Erika</cp:lastModifiedBy>
  <cp:revision>4</cp:revision>
  <dcterms:created xsi:type="dcterms:W3CDTF">2017-09-28T14:01:00Z</dcterms:created>
  <dcterms:modified xsi:type="dcterms:W3CDTF">2018-02-23T09:53:00Z</dcterms:modified>
</cp:coreProperties>
</file>